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Pr="008A7DB0" w:rsidRDefault="006D3664" w:rsidP="00412B70">
      <w:pPr>
        <w:tabs>
          <w:tab w:val="left" w:pos="5245"/>
          <w:tab w:val="left" w:pos="5387"/>
          <w:tab w:val="left" w:pos="15168"/>
        </w:tabs>
        <w:ind w:left="5245" w:right="-1"/>
        <w:rPr>
          <w:b/>
          <w:lang w:val="uk-UA"/>
        </w:rPr>
      </w:pPr>
      <w:bookmarkStart w:id="0" w:name="_GoBack"/>
      <w:bookmarkEnd w:id="0"/>
      <w:r w:rsidRPr="008A7DB0">
        <w:rPr>
          <w:b/>
          <w:lang w:val="uk-UA"/>
        </w:rPr>
        <w:t xml:space="preserve">Додаток </w:t>
      </w:r>
      <w:r w:rsidR="00412B70">
        <w:rPr>
          <w:b/>
          <w:lang w:val="uk-UA"/>
        </w:rPr>
        <w:t>1</w:t>
      </w:r>
    </w:p>
    <w:p w:rsidR="0028715D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до </w:t>
      </w:r>
      <w:r w:rsidR="007F70E8">
        <w:rPr>
          <w:b/>
          <w:lang w:val="uk-UA"/>
        </w:rPr>
        <w:t xml:space="preserve">проєкту </w:t>
      </w:r>
      <w:r w:rsidRPr="008A7DB0">
        <w:rPr>
          <w:b/>
          <w:lang w:val="uk-UA"/>
        </w:rPr>
        <w:t>рішення Бучанської міської ради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№ </w:t>
      </w:r>
      <w:r w:rsidR="00B3668E" w:rsidRPr="00B3668E">
        <w:rPr>
          <w:b/>
          <w:lang w:val="uk-UA"/>
        </w:rPr>
        <w:t>_____</w:t>
      </w:r>
      <w:r w:rsidR="007F70E8">
        <w:rPr>
          <w:b/>
          <w:lang w:val="uk-UA"/>
        </w:rPr>
        <w:t>______</w:t>
      </w:r>
      <w:r w:rsidR="00B3668E" w:rsidRPr="00B3668E">
        <w:rPr>
          <w:b/>
          <w:lang w:val="uk-UA"/>
        </w:rPr>
        <w:t>_</w:t>
      </w:r>
      <w:r w:rsidRPr="00C21A04">
        <w:rPr>
          <w:b/>
          <w:lang w:val="uk-UA"/>
        </w:rPr>
        <w:t>-</w:t>
      </w:r>
      <w:r w:rsidR="00B3668E">
        <w:rPr>
          <w:b/>
          <w:lang w:val="uk-UA"/>
        </w:rPr>
        <w:t>7</w:t>
      </w:r>
      <w:r w:rsidR="007F70E8">
        <w:rPr>
          <w:b/>
          <w:lang w:val="uk-UA"/>
        </w:rPr>
        <w:t>4</w:t>
      </w:r>
      <w:r w:rsidRPr="00C21A04">
        <w:rPr>
          <w:b/>
          <w:lang w:val="uk-UA"/>
        </w:rPr>
        <w:t>-</w:t>
      </w:r>
      <w:r w:rsidR="007A4E52">
        <w:rPr>
          <w:b/>
          <w:lang w:val="en-US"/>
        </w:rPr>
        <w:t>VII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 w:rsidR="00B3668E">
        <w:rPr>
          <w:b/>
          <w:lang w:val="uk-UA"/>
        </w:rPr>
        <w:t xml:space="preserve"> </w:t>
      </w:r>
      <w:r w:rsidR="007F70E8">
        <w:rPr>
          <w:b/>
          <w:lang w:val="uk-UA"/>
        </w:rPr>
        <w:t xml:space="preserve">   </w:t>
      </w:r>
      <w:r w:rsidR="007A4E52">
        <w:rPr>
          <w:b/>
          <w:lang w:val="uk-UA"/>
        </w:rPr>
        <w:t xml:space="preserve"> </w:t>
      </w:r>
      <w:r w:rsidRPr="008A7DB0">
        <w:rPr>
          <w:b/>
          <w:lang w:val="uk-UA"/>
        </w:rPr>
        <w:t>»</w:t>
      </w:r>
      <w:r w:rsidR="007A4E52">
        <w:rPr>
          <w:b/>
          <w:lang w:val="uk-UA"/>
        </w:rPr>
        <w:t xml:space="preserve"> </w:t>
      </w:r>
      <w:r w:rsidR="007F70E8">
        <w:rPr>
          <w:b/>
          <w:lang w:val="uk-UA"/>
        </w:rPr>
        <w:t>лютого</w:t>
      </w:r>
      <w:r w:rsidR="00B3668E">
        <w:rPr>
          <w:b/>
          <w:lang w:val="uk-UA"/>
        </w:rPr>
        <w:t xml:space="preserve"> 2020</w:t>
      </w:r>
      <w:r w:rsidRPr="008A7DB0">
        <w:rPr>
          <w:b/>
          <w:lang w:val="uk-UA"/>
        </w:rPr>
        <w:t xml:space="preserve"> року</w:t>
      </w:r>
    </w:p>
    <w:p w:rsidR="00412B70" w:rsidRPr="008A7DB0" w:rsidRDefault="00412B70" w:rsidP="00412B70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412B70" w:rsidRDefault="00412B70" w:rsidP="00412B70">
      <w:pPr>
        <w:jc w:val="center"/>
        <w:rPr>
          <w:b/>
          <w:lang w:val="uk-UA"/>
        </w:rPr>
      </w:pP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412B70" w:rsidRPr="008A7DB0" w:rsidRDefault="00412B70" w:rsidP="00412B70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412B70" w:rsidRPr="008A7DB0" w:rsidRDefault="00412B70" w:rsidP="00412B70">
      <w:pPr>
        <w:jc w:val="center"/>
        <w:rPr>
          <w:lang w:val="uk-UA"/>
        </w:rPr>
      </w:pPr>
      <w:r w:rsidRPr="00553477">
        <w:rPr>
          <w:b/>
          <w:lang w:val="uk-UA"/>
        </w:rPr>
        <w:t xml:space="preserve">на території  Бучанської </w:t>
      </w:r>
      <w:r>
        <w:rPr>
          <w:b/>
          <w:lang w:val="uk-UA"/>
        </w:rPr>
        <w:t xml:space="preserve">міської </w:t>
      </w:r>
      <w:r w:rsidRPr="00553477">
        <w:rPr>
          <w:b/>
          <w:lang w:val="uk-UA"/>
        </w:rPr>
        <w:t>об’єднаної</w:t>
      </w:r>
      <w:r>
        <w:rPr>
          <w:b/>
          <w:lang w:val="uk-UA"/>
        </w:rPr>
        <w:t xml:space="preserve"> територіальної громади на 2020</w:t>
      </w:r>
      <w:r w:rsidRPr="00553477">
        <w:rPr>
          <w:b/>
          <w:lang w:val="uk-UA"/>
        </w:rPr>
        <w:t xml:space="preserve"> рік</w:t>
      </w:r>
    </w:p>
    <w:tbl>
      <w:tblPr>
        <w:tblW w:w="99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261"/>
        <w:gridCol w:w="2694"/>
        <w:gridCol w:w="1701"/>
        <w:gridCol w:w="1729"/>
      </w:tblGrid>
      <w:tr w:rsidR="00412B70" w:rsidRPr="008A7DB0" w:rsidTr="00412B70">
        <w:trPr>
          <w:trHeight w:val="1188"/>
        </w:trPr>
        <w:tc>
          <w:tcPr>
            <w:tcW w:w="567" w:type="dxa"/>
            <w:vAlign w:val="center"/>
          </w:tcPr>
          <w:p w:rsidR="00412B70" w:rsidRPr="005D42A2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412B70" w:rsidRPr="005D42A2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261" w:type="dxa"/>
            <w:vAlign w:val="center"/>
          </w:tcPr>
          <w:p w:rsidR="00412B70" w:rsidRPr="005D42A2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694" w:type="dxa"/>
            <w:vAlign w:val="center"/>
          </w:tcPr>
          <w:p w:rsidR="00412B70" w:rsidRPr="005D42A2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412B70" w:rsidRPr="005D42A2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1729" w:type="dxa"/>
            <w:vAlign w:val="center"/>
          </w:tcPr>
          <w:p w:rsidR="00412B70" w:rsidRPr="005D42A2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412B70" w:rsidRPr="00E32966" w:rsidTr="00412B70">
        <w:trPr>
          <w:trHeight w:val="27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Доходів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пільг зі сплати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єдиного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2054E6">
              <w:rPr>
                <w:color w:val="000000"/>
                <w:sz w:val="19"/>
                <w:szCs w:val="19"/>
              </w:rPr>
              <w:t>’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єднаної громади на 2021 рік»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E32966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1729" w:type="dxa"/>
          </w:tcPr>
          <w:p w:rsidR="00412B70" w:rsidRPr="00D745D2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Pr="00D745D2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1729" w:type="dxa"/>
          </w:tcPr>
          <w:p w:rsidR="00412B70" w:rsidRPr="00D745D2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Pr="00D745D2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1729" w:type="dxa"/>
          </w:tcPr>
          <w:p w:rsidR="00412B70" w:rsidRPr="00D745D2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sz w:val="20"/>
                <w:szCs w:val="20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міської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об’єднаної громади на 2021 рік»</w:t>
            </w:r>
          </w:p>
        </w:tc>
        <w:tc>
          <w:tcPr>
            <w:tcW w:w="2694" w:type="dxa"/>
          </w:tcPr>
          <w:p w:rsidR="00412B70" w:rsidRPr="00465EC8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Pr="00D745D2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економіки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</w:tc>
      </w:tr>
      <w:tr w:rsidR="00412B70" w:rsidRPr="00E32966" w:rsidTr="00412B70">
        <w:trPr>
          <w:trHeight w:val="119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>
              <w:rPr>
                <w:color w:val="000000"/>
                <w:sz w:val="19"/>
                <w:szCs w:val="19"/>
                <w:lang w:val="uk-UA"/>
              </w:rPr>
              <w:t>Про впорядкування управління об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єктами комунальної власності 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Забезпечення наповнення місцевого бюджету за рахунок надходжень від оренди комунального майна,  приведення у відповідність до законодавства </w:t>
            </w:r>
          </w:p>
        </w:tc>
        <w:tc>
          <w:tcPr>
            <w:tcW w:w="1701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Сектор комунального майна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Юридичний відділ В</w:t>
            </w:r>
            <w:r w:rsidRPr="004D030E">
              <w:rPr>
                <w:sz w:val="19"/>
                <w:szCs w:val="19"/>
                <w:lang w:val="uk-UA"/>
              </w:rPr>
              <w:t>ідділ економіки</w:t>
            </w:r>
          </w:p>
        </w:tc>
      </w:tr>
      <w:tr w:rsidR="00412B70" w:rsidRPr="00BC264D" w:rsidTr="00412B70">
        <w:trPr>
          <w:trHeight w:val="27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9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694" w:type="dxa"/>
          </w:tcPr>
          <w:p w:rsidR="00412B70" w:rsidRPr="00D90BF3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З метою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забезпечення комфортного проживання, перебування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ведення діяльності на територі Бучанської ОТГ та збереження спільного майна громади, з метою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412B70" w:rsidRPr="00D90BF3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412B70" w:rsidRPr="00E67114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діяльності.</w:t>
            </w:r>
          </w:p>
        </w:tc>
        <w:tc>
          <w:tcPr>
            <w:tcW w:w="1701" w:type="dxa"/>
          </w:tcPr>
          <w:p w:rsidR="00412B70" w:rsidRPr="003E513F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90BF3">
              <w:rPr>
                <w:sz w:val="19"/>
                <w:szCs w:val="19"/>
              </w:rPr>
              <w:t>I</w:t>
            </w:r>
            <w:r>
              <w:rPr>
                <w:sz w:val="19"/>
                <w:szCs w:val="19"/>
                <w:lang w:val="uk-UA"/>
              </w:rPr>
              <w:t>-</w:t>
            </w:r>
            <w:r>
              <w:rPr>
                <w:sz w:val="19"/>
                <w:szCs w:val="19"/>
                <w:lang w:val="en-US"/>
              </w:rPr>
              <w:t>II</w:t>
            </w:r>
            <w:r w:rsidRPr="003E513F">
              <w:rPr>
                <w:sz w:val="19"/>
                <w:szCs w:val="19"/>
                <w:lang w:val="uk-UA"/>
              </w:rPr>
              <w:t xml:space="preserve"> квартал 2020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житлово-комунального господарства</w:t>
            </w:r>
          </w:p>
          <w:p w:rsidR="00412B70" w:rsidRPr="00E67114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Юридичний відділ В</w:t>
            </w:r>
            <w:r w:rsidRPr="004D030E">
              <w:rPr>
                <w:sz w:val="19"/>
                <w:szCs w:val="19"/>
                <w:lang w:val="uk-UA"/>
              </w:rPr>
              <w:t>ідділ економіки</w:t>
            </w:r>
          </w:p>
        </w:tc>
      </w:tr>
      <w:tr w:rsidR="00412B70" w:rsidRPr="00EC422B" w:rsidTr="00412B70">
        <w:trPr>
          <w:trHeight w:val="27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 xml:space="preserve">затвердження Порядку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розміщення тимчасових споруд для провадження 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економіки, Ю</w:t>
            </w:r>
            <w:r w:rsidRPr="00D745D2">
              <w:rPr>
                <w:sz w:val="19"/>
                <w:szCs w:val="19"/>
                <w:lang w:val="uk-UA"/>
              </w:rPr>
              <w:t>ридичний відділ</w:t>
            </w:r>
          </w:p>
        </w:tc>
      </w:tr>
      <w:tr w:rsidR="00412B70" w:rsidRPr="00BD71CC" w:rsidTr="00412B70">
        <w:trPr>
          <w:trHeight w:val="274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261" w:type="dxa"/>
          </w:tcPr>
          <w:p w:rsidR="00412B70" w:rsidRPr="00BD71CC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Фінансове управління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412B70" w:rsidRPr="000B60CE" w:rsidTr="00412B70">
        <w:trPr>
          <w:trHeight w:val="1218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694" w:type="dxa"/>
          </w:tcPr>
          <w:p w:rsidR="00412B70" w:rsidRPr="00D90BF3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Збереження спільного майна громади,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>проведення ефективної</w:t>
            </w:r>
          </w:p>
          <w:p w:rsidR="00412B70" w:rsidRPr="00D90BF3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регуляторної політики у сфері</w:t>
            </w:r>
          </w:p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D90BF3">
              <w:rPr>
                <w:color w:val="000000"/>
                <w:sz w:val="19"/>
                <w:szCs w:val="19"/>
                <w:lang w:val="uk-UA"/>
              </w:rPr>
              <w:t>господарської діяльності</w:t>
            </w:r>
            <w:r>
              <w:rPr>
                <w:color w:val="000000"/>
                <w:sz w:val="19"/>
                <w:szCs w:val="19"/>
                <w:lang w:val="uk-UA"/>
              </w:rPr>
              <w:t>, забезпечення наповнення місцевого бюджету,  приведення у відповідність до законодавства.</w:t>
            </w:r>
          </w:p>
        </w:tc>
        <w:tc>
          <w:tcPr>
            <w:tcW w:w="1701" w:type="dxa"/>
          </w:tcPr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4D030E">
              <w:rPr>
                <w:sz w:val="19"/>
                <w:szCs w:val="19"/>
                <w:lang w:val="uk-UA"/>
              </w:rPr>
              <w:t>квартал 20</w:t>
            </w:r>
            <w:r>
              <w:rPr>
                <w:sz w:val="19"/>
                <w:szCs w:val="19"/>
                <w:lang w:val="uk-UA"/>
              </w:rPr>
              <w:t>20</w:t>
            </w:r>
            <w:r w:rsidRPr="004D030E">
              <w:rPr>
                <w:sz w:val="19"/>
                <w:szCs w:val="19"/>
                <w:lang w:val="uk-UA"/>
              </w:rPr>
              <w:t xml:space="preserve">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4D030E">
              <w:rPr>
                <w:sz w:val="19"/>
                <w:szCs w:val="19"/>
                <w:lang w:val="uk-UA"/>
              </w:rPr>
              <w:t>ідділ містобудування та архітектури</w:t>
            </w:r>
          </w:p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Ю</w:t>
            </w:r>
            <w:r w:rsidRPr="00D745D2">
              <w:rPr>
                <w:sz w:val="19"/>
                <w:szCs w:val="19"/>
                <w:lang w:val="uk-UA"/>
              </w:rPr>
              <w:t>ридичний відділ</w:t>
            </w:r>
          </w:p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412B70" w:rsidRPr="00BD71CC" w:rsidTr="00412B70">
        <w:trPr>
          <w:trHeight w:val="1218"/>
        </w:trPr>
        <w:tc>
          <w:tcPr>
            <w:tcW w:w="567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261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2D47B3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ІІ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D745D2">
              <w:rPr>
                <w:sz w:val="19"/>
                <w:szCs w:val="19"/>
                <w:lang w:val="uk-UA"/>
              </w:rPr>
              <w:t>Відділ Доходів</w:t>
            </w:r>
          </w:p>
          <w:p w:rsidR="00412B70" w:rsidRPr="004D030E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220452">
              <w:rPr>
                <w:sz w:val="19"/>
                <w:szCs w:val="19"/>
                <w:lang w:val="uk-UA"/>
              </w:rPr>
              <w:t>Відділ економіки</w:t>
            </w:r>
          </w:p>
        </w:tc>
      </w:tr>
      <w:tr w:rsidR="00412B70" w:rsidRPr="00BD71CC" w:rsidTr="00412B70">
        <w:trPr>
          <w:trHeight w:val="1218"/>
        </w:trPr>
        <w:tc>
          <w:tcPr>
            <w:tcW w:w="567" w:type="dxa"/>
            <w:shd w:val="clear" w:color="auto" w:fill="auto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затвердження правил утримання домашніх тварин та інших тварин на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</w:t>
            </w:r>
          </w:p>
        </w:tc>
        <w:tc>
          <w:tcPr>
            <w:tcW w:w="2694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ІІ-</w:t>
            </w:r>
            <w:r>
              <w:rPr>
                <w:sz w:val="19"/>
                <w:szCs w:val="19"/>
                <w:lang w:val="en-US"/>
              </w:rPr>
              <w:t>III</w:t>
            </w:r>
            <w:r>
              <w:rPr>
                <w:sz w:val="19"/>
                <w:szCs w:val="19"/>
                <w:lang w:val="uk-UA"/>
              </w:rPr>
              <w:t xml:space="preserve"> </w:t>
            </w:r>
            <w:r w:rsidRPr="00E32966">
              <w:rPr>
                <w:sz w:val="19"/>
                <w:szCs w:val="19"/>
                <w:lang w:val="uk-UA"/>
              </w:rPr>
              <w:t>квартал 2020 року</w:t>
            </w:r>
          </w:p>
        </w:tc>
        <w:tc>
          <w:tcPr>
            <w:tcW w:w="1729" w:type="dxa"/>
          </w:tcPr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В</w:t>
            </w:r>
            <w:r w:rsidRPr="00D745D2">
              <w:rPr>
                <w:sz w:val="19"/>
                <w:szCs w:val="19"/>
                <w:lang w:val="uk-UA"/>
              </w:rPr>
              <w:t xml:space="preserve">ідділ містобудування та архітектури </w:t>
            </w:r>
            <w:r w:rsidRPr="00220452">
              <w:rPr>
                <w:sz w:val="19"/>
                <w:szCs w:val="19"/>
                <w:lang w:val="uk-UA"/>
              </w:rPr>
              <w:t xml:space="preserve">Юридичний відділ, </w:t>
            </w:r>
          </w:p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412B70" w:rsidRPr="009F5172" w:rsidTr="00412B70">
        <w:trPr>
          <w:trHeight w:val="1692"/>
        </w:trPr>
        <w:tc>
          <w:tcPr>
            <w:tcW w:w="567" w:type="dxa"/>
            <w:shd w:val="clear" w:color="auto" w:fill="auto"/>
          </w:tcPr>
          <w:p w:rsidR="00412B70" w:rsidRPr="00EF5337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412B70" w:rsidRPr="00EF5337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EF5337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694" w:type="dxa"/>
          </w:tcPr>
          <w:p w:rsidR="00412B70" w:rsidRPr="00EF5337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EF5337"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412B70" w:rsidRPr="00EF5337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ІІ квартал 2020 року</w:t>
            </w:r>
          </w:p>
        </w:tc>
        <w:tc>
          <w:tcPr>
            <w:tcW w:w="1729" w:type="dxa"/>
          </w:tcPr>
          <w:p w:rsidR="00412B70" w:rsidRPr="00EF5337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 xml:space="preserve">Відділ містобудування та архітектури Юридичний відділ, </w:t>
            </w:r>
          </w:p>
          <w:p w:rsidR="00412B70" w:rsidRDefault="00412B70" w:rsidP="00E94904">
            <w:pPr>
              <w:jc w:val="center"/>
              <w:rPr>
                <w:sz w:val="19"/>
                <w:szCs w:val="19"/>
                <w:lang w:val="uk-UA"/>
              </w:rPr>
            </w:pPr>
            <w:r w:rsidRPr="00EF5337">
              <w:rPr>
                <w:sz w:val="19"/>
                <w:szCs w:val="19"/>
                <w:lang w:val="uk-UA"/>
              </w:rPr>
              <w:t>Відділ економіки</w:t>
            </w:r>
            <w:r>
              <w:rPr>
                <w:sz w:val="19"/>
                <w:szCs w:val="19"/>
                <w:lang w:val="uk-UA"/>
              </w:rPr>
              <w:t xml:space="preserve"> </w:t>
            </w:r>
          </w:p>
        </w:tc>
      </w:tr>
    </w:tbl>
    <w:p w:rsidR="00412B70" w:rsidRPr="00F72223" w:rsidRDefault="00412B70" w:rsidP="00412B70">
      <w:pPr>
        <w:rPr>
          <w:b/>
          <w:lang w:val="uk-UA"/>
        </w:rPr>
      </w:pPr>
    </w:p>
    <w:p w:rsidR="00412B70" w:rsidRDefault="00412B70" w:rsidP="00412B70">
      <w:pPr>
        <w:tabs>
          <w:tab w:val="left" w:pos="15168"/>
        </w:tabs>
        <w:ind w:left="5245" w:right="78"/>
        <w:rPr>
          <w:b/>
          <w:lang w:val="uk-UA"/>
        </w:rPr>
      </w:pPr>
    </w:p>
    <w:p w:rsidR="00412B70" w:rsidRDefault="00412B70" w:rsidP="00412B70">
      <w:pPr>
        <w:tabs>
          <w:tab w:val="left" w:pos="15168"/>
        </w:tabs>
        <w:ind w:left="5245" w:right="78"/>
        <w:rPr>
          <w:b/>
          <w:lang w:val="uk-UA"/>
        </w:rPr>
      </w:pPr>
    </w:p>
    <w:p w:rsidR="00412B70" w:rsidRDefault="00412B70" w:rsidP="00412B70">
      <w:pPr>
        <w:tabs>
          <w:tab w:val="left" w:pos="15168"/>
        </w:tabs>
        <w:ind w:left="5245" w:right="78"/>
        <w:rPr>
          <w:b/>
          <w:lang w:val="uk-UA"/>
        </w:rPr>
      </w:pPr>
    </w:p>
    <w:p w:rsidR="00412B70" w:rsidRDefault="00412B70" w:rsidP="00412B70">
      <w:pPr>
        <w:tabs>
          <w:tab w:val="left" w:pos="15168"/>
        </w:tabs>
        <w:ind w:right="78"/>
        <w:rPr>
          <w:b/>
          <w:lang w:val="uk-UA"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12B70" w:rsidRDefault="00412B70" w:rsidP="00412B70">
      <w:pPr>
        <w:tabs>
          <w:tab w:val="left" w:pos="15168"/>
        </w:tabs>
        <w:ind w:left="5245" w:right="78"/>
        <w:rPr>
          <w:b/>
          <w:lang w:val="uk-UA"/>
        </w:rPr>
      </w:pPr>
    </w:p>
    <w:p w:rsidR="00412B70" w:rsidRPr="008A7DB0" w:rsidRDefault="00412B70" w:rsidP="00412B70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</w:p>
    <w:p w:rsidR="00412B70" w:rsidRDefault="00412B70" w:rsidP="00412B7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до </w:t>
      </w:r>
      <w:r>
        <w:rPr>
          <w:b/>
          <w:lang w:val="uk-UA"/>
        </w:rPr>
        <w:t xml:space="preserve">проєкту </w:t>
      </w:r>
      <w:r w:rsidRPr="008A7DB0">
        <w:rPr>
          <w:b/>
          <w:lang w:val="uk-UA"/>
        </w:rPr>
        <w:t>рішення Бучанської міської ради</w:t>
      </w:r>
    </w:p>
    <w:p w:rsidR="00412B70" w:rsidRDefault="00412B70" w:rsidP="00412B7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 xml:space="preserve">№ </w:t>
      </w:r>
      <w:r>
        <w:rPr>
          <w:b/>
          <w:lang w:val="uk-UA"/>
        </w:rPr>
        <w:t>___</w:t>
      </w:r>
      <w:r w:rsidRPr="00B3668E">
        <w:rPr>
          <w:b/>
          <w:lang w:val="uk-UA"/>
        </w:rPr>
        <w:t>______</w:t>
      </w:r>
      <w:r w:rsidRPr="00C21A04">
        <w:rPr>
          <w:b/>
          <w:lang w:val="uk-UA"/>
        </w:rPr>
        <w:t>-</w:t>
      </w:r>
      <w:r>
        <w:rPr>
          <w:b/>
          <w:lang w:val="uk-UA"/>
        </w:rPr>
        <w:t>74</w:t>
      </w:r>
      <w:r w:rsidRPr="00C21A04">
        <w:rPr>
          <w:b/>
          <w:lang w:val="uk-UA"/>
        </w:rPr>
        <w:t>-</w:t>
      </w:r>
      <w:r>
        <w:rPr>
          <w:b/>
          <w:lang w:val="en-US"/>
        </w:rPr>
        <w:t>VII</w:t>
      </w:r>
    </w:p>
    <w:p w:rsidR="00412B70" w:rsidRPr="008A7DB0" w:rsidRDefault="00412B70" w:rsidP="00412B70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>ід «</w:t>
      </w:r>
      <w:r>
        <w:rPr>
          <w:b/>
          <w:lang w:val="uk-UA"/>
        </w:rPr>
        <w:t xml:space="preserve">     </w:t>
      </w:r>
      <w:r w:rsidRPr="008A7DB0">
        <w:rPr>
          <w:b/>
          <w:lang w:val="uk-UA"/>
        </w:rPr>
        <w:t>»</w:t>
      </w:r>
      <w:r>
        <w:rPr>
          <w:b/>
          <w:lang w:val="uk-UA"/>
        </w:rPr>
        <w:t xml:space="preserve"> лютого 2020</w:t>
      </w:r>
      <w:r w:rsidRPr="008A7DB0">
        <w:rPr>
          <w:b/>
          <w:lang w:val="uk-UA"/>
        </w:rPr>
        <w:t xml:space="preserve"> року</w:t>
      </w:r>
    </w:p>
    <w:p w:rsidR="00412B70" w:rsidRPr="00EF4B7B" w:rsidRDefault="00412B70" w:rsidP="00412B70">
      <w:pPr>
        <w:jc w:val="center"/>
        <w:rPr>
          <w:b/>
          <w:lang w:val="uk-UA"/>
        </w:rPr>
      </w:pPr>
    </w:p>
    <w:p w:rsidR="00412B70" w:rsidRPr="00EF4B7B" w:rsidRDefault="00412B70" w:rsidP="00412B70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412B70" w:rsidRPr="00EF4B7B" w:rsidRDefault="00412B70" w:rsidP="00412B70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412B70" w:rsidRDefault="00412B70" w:rsidP="00412B70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2020 рік</w:t>
      </w:r>
    </w:p>
    <w:p w:rsidR="00412B70" w:rsidRPr="00EF4B7B" w:rsidRDefault="00412B70" w:rsidP="00412B70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02"/>
        <w:gridCol w:w="2011"/>
        <w:gridCol w:w="1545"/>
        <w:gridCol w:w="1255"/>
        <w:gridCol w:w="1481"/>
      </w:tblGrid>
      <w:tr w:rsidR="00412B70" w:rsidRPr="00EF4B7B" w:rsidTr="00E94904">
        <w:trPr>
          <w:cantSplit/>
        </w:trPr>
        <w:tc>
          <w:tcPr>
            <w:tcW w:w="534" w:type="dxa"/>
          </w:tcPr>
          <w:p w:rsidR="00412B70" w:rsidRPr="00A8274D" w:rsidRDefault="00412B70" w:rsidP="00E9490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702" w:type="dxa"/>
          </w:tcPr>
          <w:p w:rsidR="00412B70" w:rsidRPr="004A2B33" w:rsidRDefault="00412B70" w:rsidP="00E94904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412B70" w:rsidRPr="004A2B33" w:rsidRDefault="00412B70" w:rsidP="00E94904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545" w:type="dxa"/>
          </w:tcPr>
          <w:p w:rsidR="00412B70" w:rsidRPr="004A2B33" w:rsidRDefault="00412B70" w:rsidP="00E94904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412B70" w:rsidRPr="004A2B33" w:rsidRDefault="00412B70" w:rsidP="00E94904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 заходів</w:t>
            </w:r>
          </w:p>
        </w:tc>
        <w:tc>
          <w:tcPr>
            <w:tcW w:w="1481" w:type="dxa"/>
          </w:tcPr>
          <w:p w:rsidR="00412B70" w:rsidRPr="004A2B33" w:rsidRDefault="00412B70" w:rsidP="00E94904">
            <w:pPr>
              <w:jc w:val="center"/>
              <w:rPr>
                <w:b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412B70" w:rsidRPr="003D6DC1" w:rsidTr="00E94904">
        <w:trPr>
          <w:cantSplit/>
        </w:trPr>
        <w:tc>
          <w:tcPr>
            <w:tcW w:w="534" w:type="dxa"/>
          </w:tcPr>
          <w:p w:rsidR="00412B70" w:rsidRPr="00A8274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</w:t>
            </w:r>
            <w:r>
              <w:rPr>
                <w:color w:val="000000"/>
                <w:sz w:val="19"/>
                <w:szCs w:val="19"/>
                <w:lang w:val="uk-UA"/>
              </w:rPr>
              <w:t>ння Бучанської міської ради  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місцевих податків і зборів на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Бучанської  міської об’єднаної територіальної  громади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на 2021 рік»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та пільг зі сплати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єдиного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2054E6">
              <w:rPr>
                <w:color w:val="000000"/>
                <w:sz w:val="19"/>
                <w:szCs w:val="19"/>
              </w:rPr>
              <w:t>’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єднаної громади на 2021»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5E0E82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та пільг із сплати земельного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</w:t>
            </w:r>
            <w:r>
              <w:rPr>
                <w:color w:val="000000"/>
                <w:sz w:val="19"/>
                <w:szCs w:val="19"/>
                <w:lang w:val="uk-UA"/>
              </w:rPr>
              <w:t>шення Бучанської міської ради «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транспортного податку  на території  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міської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об’єднаної громади на 2021 рік»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sz w:val="20"/>
                <w:szCs w:val="20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 Бучанської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міської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 об’єднаної громади на 2021 рік»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6806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 xml:space="preserve"> квартал 202</w:t>
            </w:r>
            <w:r>
              <w:rPr>
                <w:sz w:val="20"/>
                <w:szCs w:val="20"/>
                <w:lang w:val="uk-UA"/>
              </w:rPr>
              <w:t>0</w:t>
            </w:r>
            <w:r w:rsidRPr="00CA620E">
              <w:rPr>
                <w:sz w:val="20"/>
                <w:szCs w:val="20"/>
              </w:rPr>
              <w:t xml:space="preserve"> року</w:t>
            </w:r>
          </w:p>
        </w:tc>
        <w:tc>
          <w:tcPr>
            <w:tcW w:w="1481" w:type="dxa"/>
          </w:tcPr>
          <w:p w:rsidR="00412B70" w:rsidRPr="00350AC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A8274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</w:t>
            </w:r>
            <w:r>
              <w:rPr>
                <w:color w:val="000000"/>
                <w:sz w:val="19"/>
                <w:szCs w:val="19"/>
                <w:lang w:val="uk-UA"/>
              </w:rPr>
              <w:t>Про впорядкування управління об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єктами комунальної власності Бучанської  міської об’єднаної територіальної  громади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»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3D6DC1" w:rsidTr="00E94904">
        <w:trPr>
          <w:cantSplit/>
        </w:trPr>
        <w:tc>
          <w:tcPr>
            <w:tcW w:w="534" w:type="dxa"/>
          </w:tcPr>
          <w:p w:rsidR="00412B70" w:rsidRPr="00A8274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D90BF3">
              <w:rPr>
                <w:color w:val="000000"/>
                <w:sz w:val="19"/>
                <w:szCs w:val="19"/>
                <w:lang w:val="uk-UA"/>
              </w:rPr>
              <w:t xml:space="preserve">Бучанської міської ради «Про затвердження </w:t>
            </w:r>
            <w:r>
              <w:rPr>
                <w:color w:val="000000"/>
                <w:sz w:val="19"/>
                <w:szCs w:val="19"/>
                <w:lang w:val="uk-UA"/>
              </w:rPr>
              <w:t>Правил забезпечення благоустрою, дотримання порядку і</w:t>
            </w:r>
            <w:r w:rsidRPr="00BD71CC">
              <w:rPr>
                <w:color w:val="000000"/>
                <w:sz w:val="19"/>
                <w:szCs w:val="19"/>
                <w:lang w:val="uk-UA"/>
              </w:rPr>
              <w:t xml:space="preserve"> тиші в громадських місцях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I-</w:t>
            </w: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3D6DC1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6"/>
                <w:szCs w:val="16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затвердження Порядку розміщення тимчасових споруд для провадження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lastRenderedPageBreak/>
              <w:t xml:space="preserve">підприємницької діяльності на  території  </w:t>
            </w:r>
            <w:r>
              <w:rPr>
                <w:color w:val="000000"/>
                <w:sz w:val="19"/>
                <w:szCs w:val="19"/>
                <w:lang w:val="uk-UA"/>
              </w:rPr>
              <w:t>населених пунктів Бучанської міської об’єднаної територіальної  громади».</w:t>
            </w:r>
          </w:p>
        </w:tc>
        <w:tc>
          <w:tcPr>
            <w:tcW w:w="2011" w:type="dxa"/>
          </w:tcPr>
          <w:p w:rsidR="00412B70" w:rsidRPr="00482C9A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проект</w:t>
            </w:r>
          </w:p>
        </w:tc>
        <w:tc>
          <w:tcPr>
            <w:tcW w:w="1545" w:type="dxa"/>
          </w:tcPr>
          <w:p w:rsidR="00412B70" w:rsidRPr="00482C9A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A8274D" w:rsidRDefault="00412B70" w:rsidP="00E94904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3702" w:type="dxa"/>
          </w:tcPr>
          <w:p w:rsidR="00412B70" w:rsidRPr="00BD71CC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>Бучанської міської ради «Про затвердження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Положення про встановлення особистого строкового сервітуту на земельну ділянку, що знаходиться в розпорядженні 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</w:t>
            </w:r>
            <w:r w:rsidRPr="000B60CE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єднаної територіальної громади».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A8274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Проект рішення Бучанської міської ради «Про встановлення ставок орендної плати за  земельні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350AC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CA620E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702" w:type="dxa"/>
          </w:tcPr>
          <w:p w:rsidR="00412B70" w:rsidRPr="00CA620E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CA620E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затвердження правил утримання домашніх тварин та інших тварин на </w:t>
            </w:r>
            <w:r w:rsidRPr="00CA620E">
              <w:rPr>
                <w:color w:val="000000"/>
                <w:sz w:val="19"/>
                <w:szCs w:val="19"/>
                <w:lang w:val="uk-UA"/>
              </w:rPr>
              <w:t xml:space="preserve">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Бучанської  міської об’єднаної територіальної  громади»</w:t>
            </w:r>
          </w:p>
        </w:tc>
        <w:tc>
          <w:tcPr>
            <w:tcW w:w="2011" w:type="dxa"/>
          </w:tcPr>
          <w:p w:rsidR="00412B70" w:rsidRPr="007937DD" w:rsidRDefault="00412B70" w:rsidP="00E94904">
            <w:pPr>
              <w:jc w:val="center"/>
            </w:pPr>
            <w:r w:rsidRPr="007937DD">
              <w:t>проект</w:t>
            </w:r>
          </w:p>
        </w:tc>
        <w:tc>
          <w:tcPr>
            <w:tcW w:w="1545" w:type="dxa"/>
          </w:tcPr>
          <w:p w:rsidR="00412B70" w:rsidRPr="007937DD" w:rsidRDefault="00412B70" w:rsidP="00E94904">
            <w:pPr>
              <w:jc w:val="center"/>
            </w:pPr>
            <w:r w:rsidRPr="007937DD">
              <w:t>базове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ІІ</w:t>
            </w:r>
            <w:r w:rsidR="00C4245A">
              <w:rPr>
                <w:sz w:val="20"/>
                <w:szCs w:val="20"/>
                <w:lang w:val="uk-UA"/>
              </w:rPr>
              <w:t>-ІІІ</w:t>
            </w:r>
            <w:r w:rsidRPr="00CA620E">
              <w:rPr>
                <w:sz w:val="20"/>
                <w:szCs w:val="20"/>
              </w:rPr>
              <w:t xml:space="preserve"> квартал 2020 року</w:t>
            </w:r>
          </w:p>
        </w:tc>
        <w:tc>
          <w:tcPr>
            <w:tcW w:w="1481" w:type="dxa"/>
          </w:tcPr>
          <w:p w:rsidR="00412B70" w:rsidRPr="00CA620E" w:rsidRDefault="00412B70" w:rsidP="00E94904">
            <w:pPr>
              <w:jc w:val="center"/>
              <w:rPr>
                <w:sz w:val="20"/>
                <w:szCs w:val="20"/>
              </w:rPr>
            </w:pPr>
            <w:r w:rsidRPr="00CA620E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702" w:type="dxa"/>
          </w:tcPr>
          <w:p w:rsidR="00412B70" w:rsidRPr="0030364D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30364D">
              <w:rPr>
                <w:color w:val="000000"/>
                <w:sz w:val="19"/>
                <w:szCs w:val="19"/>
                <w:lang w:val="uk-UA"/>
              </w:rPr>
              <w:t>Проект рішення виконавчого комітетуБучанської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011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</w:rPr>
            </w:pPr>
            <w:r w:rsidRPr="0030364D">
              <w:rPr>
                <w:sz w:val="20"/>
                <w:szCs w:val="20"/>
              </w:rPr>
              <w:t>проект</w:t>
            </w:r>
          </w:p>
        </w:tc>
        <w:tc>
          <w:tcPr>
            <w:tcW w:w="1545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</w:rPr>
            </w:pPr>
            <w:r w:rsidRPr="0030364D">
              <w:rPr>
                <w:sz w:val="20"/>
                <w:szCs w:val="20"/>
              </w:rPr>
              <w:t>базове</w:t>
            </w:r>
          </w:p>
        </w:tc>
        <w:tc>
          <w:tcPr>
            <w:tcW w:w="1255" w:type="dxa"/>
          </w:tcPr>
          <w:p w:rsidR="00412B70" w:rsidRPr="0030364D" w:rsidRDefault="00412B70" w:rsidP="00E94904">
            <w:pPr>
              <w:rPr>
                <w:sz w:val="20"/>
                <w:szCs w:val="20"/>
              </w:rPr>
            </w:pPr>
            <w:r w:rsidRPr="0030364D">
              <w:rPr>
                <w:sz w:val="20"/>
                <w:szCs w:val="20"/>
              </w:rPr>
              <w:t>ІІ квартал 2020 року</w:t>
            </w:r>
          </w:p>
        </w:tc>
        <w:tc>
          <w:tcPr>
            <w:tcW w:w="1481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3036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  <w:trHeight w:val="855"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702" w:type="dxa"/>
          </w:tcPr>
          <w:p w:rsidR="00412B70" w:rsidRPr="00F853C9" w:rsidRDefault="00412B70" w:rsidP="00E94904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>Про затвердження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Положення про правила благоустрою міста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5B333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  <w:lang w:val="uk-UA"/>
              </w:rPr>
              <w:t>квартал 2020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  <w:trHeight w:val="855"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702" w:type="dxa"/>
          </w:tcPr>
          <w:p w:rsidR="00412B70" w:rsidRPr="00F853C9" w:rsidRDefault="00412B70" w:rsidP="00E94904">
            <w:pPr>
              <w:rPr>
                <w:sz w:val="20"/>
                <w:szCs w:val="20"/>
                <w:lang w:val="uk-UA"/>
              </w:rPr>
            </w:pPr>
            <w:r w:rsidRPr="001D6806">
              <w:rPr>
                <w:sz w:val="20"/>
                <w:szCs w:val="20"/>
              </w:rPr>
              <w:t>Про організацію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мережі</w:t>
            </w:r>
            <w:r w:rsidRPr="008C1EC6">
              <w:rPr>
                <w:sz w:val="20"/>
                <w:szCs w:val="20"/>
              </w:rPr>
              <w:t xml:space="preserve"> </w:t>
            </w:r>
            <w:r w:rsidRPr="001D6806">
              <w:rPr>
                <w:sz w:val="20"/>
                <w:szCs w:val="20"/>
              </w:rPr>
              <w:t>таксомоторних стоянок у м. Буча</w:t>
            </w:r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5B333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5B333D">
              <w:rPr>
                <w:sz w:val="20"/>
                <w:szCs w:val="20"/>
                <w:lang w:val="uk-UA"/>
              </w:rPr>
              <w:t>Рішення БМР  №994-35-</w:t>
            </w:r>
            <w:r w:rsidRPr="001D6806">
              <w:rPr>
                <w:sz w:val="20"/>
                <w:szCs w:val="20"/>
              </w:rPr>
              <w:t>VI</w:t>
            </w:r>
            <w:r w:rsidRPr="005B333D">
              <w:rPr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545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періодичне</w:t>
            </w:r>
          </w:p>
        </w:tc>
        <w:tc>
          <w:tcPr>
            <w:tcW w:w="1255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IVквартал 202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481" w:type="dxa"/>
          </w:tcPr>
          <w:p w:rsidR="00412B70" w:rsidRPr="001D6806" w:rsidRDefault="00412B70" w:rsidP="00E94904">
            <w:pPr>
              <w:jc w:val="center"/>
              <w:rPr>
                <w:sz w:val="20"/>
                <w:szCs w:val="20"/>
              </w:rPr>
            </w:pPr>
            <w:r w:rsidRPr="001D6806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  <w:trHeight w:val="950"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702" w:type="dxa"/>
          </w:tcPr>
          <w:p w:rsidR="00412B70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у 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  <w:p w:rsidR="00412B70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412B70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412B70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</w:p>
          <w:p w:rsidR="00412B70" w:rsidRPr="0022665A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3582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1-V</w:t>
            </w:r>
            <w:r>
              <w:rPr>
                <w:color w:val="000000"/>
                <w:sz w:val="20"/>
                <w:szCs w:val="20"/>
                <w:lang w:val="en-US"/>
              </w:rPr>
              <w:t>II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uk-UA"/>
              </w:rPr>
              <w:t>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702" w:type="dxa"/>
          </w:tcPr>
          <w:p w:rsidR="00412B70" w:rsidRPr="0022665A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83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702" w:type="dxa"/>
          </w:tcPr>
          <w:p w:rsidR="00412B70" w:rsidRPr="00CD6344" w:rsidRDefault="00412B70" w:rsidP="00E94904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у 2020 році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3584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702" w:type="dxa"/>
          </w:tcPr>
          <w:p w:rsidR="00412B70" w:rsidRPr="00CD6344" w:rsidRDefault="00412B70" w:rsidP="00E94904">
            <w:pPr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туристичного збору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E1E4C">
              <w:rPr>
                <w:color w:val="000000"/>
                <w:sz w:val="20"/>
                <w:szCs w:val="20"/>
                <w:lang w:val="uk-UA"/>
              </w:rPr>
              <w:t>Рішення БМР  № 35</w:t>
            </w:r>
            <w:r>
              <w:rPr>
                <w:color w:val="000000"/>
                <w:sz w:val="20"/>
                <w:szCs w:val="20"/>
                <w:lang w:val="uk-UA"/>
              </w:rPr>
              <w:t>86</w:t>
            </w:r>
            <w:r w:rsidRPr="00CE1E4C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  <w:trHeight w:val="932"/>
        </w:trPr>
        <w:tc>
          <w:tcPr>
            <w:tcW w:w="534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22</w:t>
            </w:r>
          </w:p>
        </w:tc>
        <w:tc>
          <w:tcPr>
            <w:tcW w:w="3702" w:type="dxa"/>
          </w:tcPr>
          <w:p w:rsidR="00412B70" w:rsidRPr="0022665A" w:rsidRDefault="00412B70" w:rsidP="00E94904">
            <w:pPr>
              <w:rPr>
                <w:color w:val="000000"/>
                <w:sz w:val="20"/>
                <w:szCs w:val="20"/>
                <w:lang w:val="uk-UA"/>
              </w:rPr>
            </w:pPr>
            <w:r w:rsidRPr="0022665A">
              <w:rPr>
                <w:color w:val="000000"/>
                <w:sz w:val="20"/>
                <w:szCs w:val="20"/>
                <w:lang w:val="uk-UA"/>
              </w:rPr>
              <w:t>Про встановлення ставок транспортного податку  на території міста Буча на 2020 рік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</w:p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E900D4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3585</w:t>
            </w:r>
            <w:r w:rsidRPr="00E900D4">
              <w:rPr>
                <w:color w:val="000000"/>
                <w:sz w:val="20"/>
                <w:szCs w:val="20"/>
                <w:lang w:val="uk-UA"/>
              </w:rPr>
              <w:t>-61-VII від 27.06.2019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702" w:type="dxa"/>
          </w:tcPr>
          <w:p w:rsidR="00412B70" w:rsidRPr="00C80EFB" w:rsidRDefault="00412B70" w:rsidP="00E94904">
            <w:pPr>
              <w:rPr>
                <w:sz w:val="20"/>
                <w:szCs w:val="20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Про встановлення ставок орендної плати за  земельні ділянки на території міста Буча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C80EFB">
              <w:rPr>
                <w:color w:val="000000"/>
                <w:sz w:val="20"/>
                <w:szCs w:val="20"/>
                <w:lang w:val="uk-UA"/>
              </w:rPr>
              <w:t>Рішення БМР №1704-37-VII від 26.01.2018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C80EFB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C80EFB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702" w:type="dxa"/>
          </w:tcPr>
          <w:p w:rsidR="00412B70" w:rsidRPr="0068629D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податку на нерухоме майно, відмінне від земельної ділянки  на </w:t>
            </w:r>
            <w:r>
              <w:rPr>
                <w:color w:val="000000"/>
                <w:sz w:val="19"/>
                <w:szCs w:val="19"/>
                <w:lang w:val="uk-UA"/>
              </w:rPr>
              <w:t>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412B70" w:rsidRPr="005070AA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>Рішення БМР 3588-61-</w:t>
            </w:r>
            <w:r w:rsidRPr="003F4543">
              <w:rPr>
                <w:color w:val="000000"/>
                <w:sz w:val="20"/>
                <w:szCs w:val="20"/>
                <w:lang w:val="en-US"/>
              </w:rPr>
              <w:t xml:space="preserve">VII 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від 27.06.2019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702" w:type="dxa"/>
          </w:tcPr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транспортного податку  на </w:t>
            </w:r>
            <w:r>
              <w:rPr>
                <w:color w:val="000000"/>
                <w:sz w:val="19"/>
                <w:szCs w:val="19"/>
                <w:lang w:val="uk-UA"/>
              </w:rPr>
              <w:t>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3590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>
              <w:rPr>
                <w:color w:val="000000"/>
                <w:sz w:val="20"/>
                <w:szCs w:val="20"/>
                <w:lang w:val="uk-UA"/>
              </w:rPr>
              <w:t>27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702" w:type="dxa"/>
          </w:tcPr>
          <w:p w:rsidR="00412B70" w:rsidRPr="0068629D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туристичного збору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412B70" w:rsidRPr="003F4543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68629D">
              <w:rPr>
                <w:color w:val="000000"/>
                <w:sz w:val="20"/>
                <w:szCs w:val="20"/>
                <w:lang w:val="uk-UA"/>
              </w:rPr>
              <w:t>Рішення БМР  № 3586-61-VII від 27.06.2019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68629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B50927" w:rsidRDefault="00412B70" w:rsidP="00E94904">
            <w:pPr>
              <w:jc w:val="center"/>
              <w:rPr>
                <w:sz w:val="20"/>
                <w:szCs w:val="20"/>
                <w:highlight w:val="green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  <w:trHeight w:val="670"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702" w:type="dxa"/>
          </w:tcPr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412B70" w:rsidRPr="007A622A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3589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702" w:type="dxa"/>
          </w:tcPr>
          <w:p w:rsidR="00412B70" w:rsidRPr="003342CE" w:rsidRDefault="00412B70" w:rsidP="00E94904">
            <w:pPr>
              <w:rPr>
                <w:color w:val="000000"/>
                <w:sz w:val="19"/>
                <w:szCs w:val="19"/>
                <w:highlight w:val="yellow"/>
                <w:lang w:val="uk-UA"/>
              </w:rPr>
            </w:pPr>
            <w:r w:rsidRPr="00C80EFB">
              <w:rPr>
                <w:color w:val="000000"/>
                <w:sz w:val="19"/>
                <w:szCs w:val="19"/>
                <w:lang w:val="uk-UA"/>
              </w:rPr>
              <w:t>Про встановлення ставок орендної плати за земельні ділянки на території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412B70" w:rsidRPr="00D70A87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70A87">
              <w:rPr>
                <w:color w:val="000000"/>
                <w:sz w:val="20"/>
                <w:szCs w:val="20"/>
                <w:lang w:val="uk-UA"/>
              </w:rPr>
              <w:t>Рішення БМР №3325-57--VII від 25.04.2019 р</w:t>
            </w:r>
          </w:p>
        </w:tc>
        <w:tc>
          <w:tcPr>
            <w:tcW w:w="1545" w:type="dxa"/>
          </w:tcPr>
          <w:p w:rsidR="00412B70" w:rsidRPr="00D70A87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CA620E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D70A87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70A87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5E0E82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702" w:type="dxa"/>
          </w:tcPr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68629D">
              <w:rPr>
                <w:color w:val="000000"/>
                <w:sz w:val="19"/>
                <w:szCs w:val="19"/>
                <w:lang w:val="uk-UA"/>
              </w:rPr>
              <w:t xml:space="preserve">Про встановлення ставок та пільг із сплати єдиного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3F4543">
              <w:rPr>
                <w:color w:val="000000"/>
                <w:sz w:val="20"/>
                <w:szCs w:val="20"/>
                <w:lang w:val="uk-UA"/>
              </w:rPr>
              <w:t xml:space="preserve">Рішення БМР  № </w:t>
            </w:r>
            <w:r>
              <w:rPr>
                <w:color w:val="000000"/>
                <w:sz w:val="20"/>
                <w:szCs w:val="20"/>
                <w:lang w:val="uk-UA"/>
              </w:rPr>
              <w:t>3587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61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-VII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3F4543">
              <w:rPr>
                <w:color w:val="000000"/>
                <w:sz w:val="20"/>
                <w:szCs w:val="20"/>
                <w:lang w:val="uk-UA"/>
              </w:rPr>
              <w:t>.2019 р.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DB37C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412B70" w:rsidRPr="000A04A4" w:rsidRDefault="00412B70" w:rsidP="00E94904">
            <w:pPr>
              <w:rPr>
                <w:sz w:val="20"/>
                <w:szCs w:val="20"/>
              </w:rPr>
            </w:pPr>
            <w:r w:rsidRPr="000A04A4">
              <w:rPr>
                <w:sz w:val="20"/>
                <w:szCs w:val="20"/>
              </w:rPr>
              <w:t>IV квартал 2020 року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  <w:trHeight w:val="769"/>
        </w:trPr>
        <w:tc>
          <w:tcPr>
            <w:tcW w:w="534" w:type="dxa"/>
          </w:tcPr>
          <w:p w:rsidR="00412B70" w:rsidRPr="0030364D" w:rsidRDefault="00412B70" w:rsidP="00E9490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702" w:type="dxa"/>
          </w:tcPr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>Про внесення змін до затвердження Порядку надання дозволу на розміщення об’єктів зовнішньої реклами у місті Буча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БМР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№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2618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49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-VII від 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29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11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.201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8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II квартал 2020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1F0EF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702" w:type="dxa"/>
          </w:tcPr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 w:rsidRPr="001D6806">
              <w:rPr>
                <w:color w:val="000000"/>
                <w:sz w:val="19"/>
                <w:szCs w:val="19"/>
                <w:lang w:val="uk-UA"/>
              </w:rPr>
              <w:t xml:space="preserve"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</w:t>
            </w:r>
            <w:r>
              <w:rPr>
                <w:color w:val="000000"/>
                <w:sz w:val="19"/>
                <w:szCs w:val="19"/>
                <w:lang w:val="uk-UA"/>
              </w:rPr>
              <w:t>.</w:t>
            </w:r>
          </w:p>
        </w:tc>
        <w:tc>
          <w:tcPr>
            <w:tcW w:w="2011" w:type="dxa"/>
          </w:tcPr>
          <w:p w:rsidR="00412B70" w:rsidRPr="00B50927" w:rsidRDefault="00412B70" w:rsidP="00E94904">
            <w:pPr>
              <w:jc w:val="center"/>
              <w:rPr>
                <w:color w:val="000000"/>
                <w:sz w:val="20"/>
                <w:szCs w:val="20"/>
                <w:highlight w:val="green"/>
                <w:lang w:val="uk-UA"/>
              </w:rPr>
            </w:pPr>
            <w:r w:rsidRPr="008F0052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МР</w:t>
            </w:r>
            <w:r w:rsidRPr="008F0052">
              <w:rPr>
                <w:color w:val="000000"/>
                <w:sz w:val="20"/>
                <w:szCs w:val="20"/>
                <w:lang w:val="uk-UA"/>
              </w:rPr>
              <w:t>№1498-46-VI від 28.11.2013 року</w:t>
            </w:r>
          </w:p>
        </w:tc>
        <w:tc>
          <w:tcPr>
            <w:tcW w:w="154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2D4CA3">
              <w:rPr>
                <w:sz w:val="20"/>
                <w:szCs w:val="20"/>
                <w:lang w:val="uk-UA"/>
              </w:rPr>
              <w:t>п</w:t>
            </w:r>
            <w:r>
              <w:rPr>
                <w:sz w:val="20"/>
                <w:szCs w:val="20"/>
                <w:lang w:val="uk-UA"/>
              </w:rPr>
              <w:t>еріодичне</w:t>
            </w:r>
          </w:p>
        </w:tc>
        <w:tc>
          <w:tcPr>
            <w:tcW w:w="1255" w:type="dxa"/>
          </w:tcPr>
          <w:p w:rsidR="00412B70" w:rsidRPr="00DB37CD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IVквартал 2020</w:t>
            </w:r>
          </w:p>
        </w:tc>
        <w:tc>
          <w:tcPr>
            <w:tcW w:w="1481" w:type="dxa"/>
          </w:tcPr>
          <w:p w:rsidR="00412B70" w:rsidRPr="00AB1639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 w:rsidRPr="00AB1639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77604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702" w:type="dxa"/>
          </w:tcPr>
          <w:p w:rsidR="00412B70" w:rsidRPr="001D6806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2011" w:type="dxa"/>
          </w:tcPr>
          <w:p w:rsidR="00412B70" w:rsidRPr="008F0052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№1442-45-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31.10.2013</w:t>
            </w:r>
          </w:p>
        </w:tc>
        <w:tc>
          <w:tcPr>
            <w:tcW w:w="1545" w:type="dxa"/>
          </w:tcPr>
          <w:p w:rsidR="00412B70" w:rsidRPr="002D4CA3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702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плати за користування сезонними (тимчасовими_ городами.</w:t>
            </w:r>
          </w:p>
        </w:tc>
        <w:tc>
          <w:tcPr>
            <w:tcW w:w="2011" w:type="dxa"/>
          </w:tcPr>
          <w:p w:rsidR="00412B70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№1746-55-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26.06.2014</w:t>
            </w:r>
          </w:p>
        </w:tc>
        <w:tc>
          <w:tcPr>
            <w:tcW w:w="1545" w:type="dxa"/>
          </w:tcPr>
          <w:p w:rsidR="00412B70" w:rsidRPr="002D4CA3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702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встановлення мінімальної суми орендного платежу за нерухоме майно фізичних осіб, яке розташоване в місті Буча.</w:t>
            </w:r>
          </w:p>
        </w:tc>
        <w:tc>
          <w:tcPr>
            <w:tcW w:w="2011" w:type="dxa"/>
          </w:tcPr>
          <w:p w:rsidR="00412B70" w:rsidRPr="00776040" w:rsidRDefault="00412B70" w:rsidP="00E9490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Рішення БМР №3324-57-</w:t>
            </w:r>
            <w:r w:rsidRPr="00C43071">
              <w:rPr>
                <w:color w:val="000000"/>
                <w:sz w:val="20"/>
                <w:szCs w:val="20"/>
                <w:lang w:val="uk-UA"/>
              </w:rPr>
              <w:t>VI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color w:val="000000"/>
                <w:sz w:val="20"/>
                <w:szCs w:val="20"/>
                <w:lang w:val="uk-UA"/>
              </w:rPr>
              <w:t>.2019</w:t>
            </w:r>
          </w:p>
        </w:tc>
        <w:tc>
          <w:tcPr>
            <w:tcW w:w="1545" w:type="dxa"/>
          </w:tcPr>
          <w:p w:rsidR="00412B70" w:rsidRPr="002D4CA3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35</w:t>
            </w:r>
          </w:p>
        </w:tc>
        <w:tc>
          <w:tcPr>
            <w:tcW w:w="3702" w:type="dxa"/>
          </w:tcPr>
          <w:p w:rsidR="00412B70" w:rsidRPr="009243A1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2011" w:type="dxa"/>
          </w:tcPr>
          <w:p w:rsidR="00412B70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412B70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№330-14-V від 26.07.2007</w:t>
            </w:r>
          </w:p>
        </w:tc>
        <w:tc>
          <w:tcPr>
            <w:tcW w:w="1545" w:type="dxa"/>
          </w:tcPr>
          <w:p w:rsidR="00412B70" w:rsidRPr="002D4CA3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  <w:tr w:rsidR="00412B70" w:rsidRPr="00A8274D" w:rsidTr="00E94904">
        <w:trPr>
          <w:cantSplit/>
        </w:trPr>
        <w:tc>
          <w:tcPr>
            <w:tcW w:w="534" w:type="dxa"/>
          </w:tcPr>
          <w:p w:rsidR="00412B70" w:rsidRPr="001F0EF0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702" w:type="dxa"/>
          </w:tcPr>
          <w:p w:rsidR="00412B70" w:rsidRDefault="00412B70" w:rsidP="00E9490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 затвердження Методики розрахунку орендної плати за користування майном територіальної громади м. Буча та пропорції її розподілу</w:t>
            </w:r>
          </w:p>
        </w:tc>
        <w:tc>
          <w:tcPr>
            <w:tcW w:w="2011" w:type="dxa"/>
          </w:tcPr>
          <w:p w:rsidR="00412B70" w:rsidRDefault="00412B70" w:rsidP="00E9490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 xml:space="preserve">Рішення БМР </w:t>
            </w:r>
          </w:p>
          <w:p w:rsidR="00412B70" w:rsidRPr="009243A1" w:rsidRDefault="00412B70" w:rsidP="00E94904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№1429-45-V</w:t>
            </w:r>
            <w:r>
              <w:rPr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від </w:t>
            </w:r>
            <w:r w:rsidRPr="009243A1">
              <w:rPr>
                <w:color w:val="000000"/>
                <w:sz w:val="20"/>
                <w:szCs w:val="20"/>
              </w:rPr>
              <w:t>31</w:t>
            </w:r>
            <w:r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uk-UA"/>
              </w:rPr>
              <w:t>.20</w:t>
            </w:r>
            <w:r>
              <w:rPr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1545" w:type="dxa"/>
          </w:tcPr>
          <w:p w:rsidR="00412B70" w:rsidRPr="002D4CA3" w:rsidRDefault="00412B70" w:rsidP="00E9490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IV квартал 2020</w:t>
            </w:r>
          </w:p>
        </w:tc>
        <w:tc>
          <w:tcPr>
            <w:tcW w:w="1481" w:type="dxa"/>
          </w:tcPr>
          <w:p w:rsidR="00412B70" w:rsidRPr="00C43071" w:rsidRDefault="00412B70" w:rsidP="00E94904">
            <w:pPr>
              <w:rPr>
                <w:sz w:val="20"/>
                <w:szCs w:val="20"/>
              </w:rPr>
            </w:pPr>
            <w:r w:rsidRPr="00C43071">
              <w:rPr>
                <w:sz w:val="20"/>
                <w:szCs w:val="20"/>
              </w:rPr>
              <w:t>статистичні</w:t>
            </w:r>
          </w:p>
        </w:tc>
      </w:tr>
    </w:tbl>
    <w:p w:rsidR="00412B70" w:rsidRPr="003A3061" w:rsidRDefault="00412B70" w:rsidP="00412B70">
      <w:pPr>
        <w:jc w:val="center"/>
        <w:rPr>
          <w:sz w:val="20"/>
          <w:szCs w:val="20"/>
          <w:lang w:val="uk-UA"/>
        </w:rPr>
      </w:pPr>
    </w:p>
    <w:p w:rsidR="00412B70" w:rsidRPr="003A3061" w:rsidRDefault="00412B70" w:rsidP="00412B70">
      <w:pPr>
        <w:jc w:val="center"/>
        <w:rPr>
          <w:sz w:val="20"/>
          <w:szCs w:val="20"/>
          <w:lang w:val="uk-UA"/>
        </w:rPr>
      </w:pPr>
    </w:p>
    <w:p w:rsidR="00412B70" w:rsidRDefault="00412B70" w:rsidP="00412B70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412B70" w:rsidRPr="00562E52" w:rsidRDefault="00412B70" w:rsidP="00412B70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12B70" w:rsidRDefault="00412B70" w:rsidP="00412B70"/>
    <w:p w:rsidR="00412B70" w:rsidRDefault="00412B70" w:rsidP="00412B70">
      <w:pPr>
        <w:tabs>
          <w:tab w:val="left" w:pos="15168"/>
        </w:tabs>
        <w:ind w:left="5245" w:right="78"/>
        <w:rPr>
          <w:b/>
          <w:lang w:val="uk-UA"/>
        </w:rPr>
      </w:pPr>
    </w:p>
    <w:sectPr w:rsidR="00412B70" w:rsidSect="00412B7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A3D" w:rsidRDefault="00747A3D" w:rsidP="000554DA">
      <w:r>
        <w:separator/>
      </w:r>
    </w:p>
  </w:endnote>
  <w:endnote w:type="continuationSeparator" w:id="0">
    <w:p w:rsidR="00747A3D" w:rsidRDefault="00747A3D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A3D" w:rsidRDefault="00747A3D" w:rsidP="000554DA">
      <w:r>
        <w:separator/>
      </w:r>
    </w:p>
  </w:footnote>
  <w:footnote w:type="continuationSeparator" w:id="0">
    <w:p w:rsidR="00747A3D" w:rsidRDefault="00747A3D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1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0236C8"/>
    <w:rsid w:val="000554DA"/>
    <w:rsid w:val="000647B1"/>
    <w:rsid w:val="00077043"/>
    <w:rsid w:val="00077A0B"/>
    <w:rsid w:val="000A04A4"/>
    <w:rsid w:val="000B60CE"/>
    <w:rsid w:val="000E13F9"/>
    <w:rsid w:val="001068A6"/>
    <w:rsid w:val="00122FFC"/>
    <w:rsid w:val="00126706"/>
    <w:rsid w:val="00173909"/>
    <w:rsid w:val="001D6806"/>
    <w:rsid w:val="001F0EF0"/>
    <w:rsid w:val="00220452"/>
    <w:rsid w:val="0022665A"/>
    <w:rsid w:val="00233B50"/>
    <w:rsid w:val="002549C0"/>
    <w:rsid w:val="00284B15"/>
    <w:rsid w:val="0028715D"/>
    <w:rsid w:val="00291942"/>
    <w:rsid w:val="00291E5C"/>
    <w:rsid w:val="002A2CCF"/>
    <w:rsid w:val="002D47B3"/>
    <w:rsid w:val="002D4CA3"/>
    <w:rsid w:val="0030364D"/>
    <w:rsid w:val="003342CE"/>
    <w:rsid w:val="00342957"/>
    <w:rsid w:val="00350ACB"/>
    <w:rsid w:val="00384C29"/>
    <w:rsid w:val="003D6DC1"/>
    <w:rsid w:val="003E513F"/>
    <w:rsid w:val="003F4543"/>
    <w:rsid w:val="00403894"/>
    <w:rsid w:val="00412B70"/>
    <w:rsid w:val="00482C9A"/>
    <w:rsid w:val="00484DC4"/>
    <w:rsid w:val="00487AE4"/>
    <w:rsid w:val="004B31B1"/>
    <w:rsid w:val="004D4E27"/>
    <w:rsid w:val="005070AA"/>
    <w:rsid w:val="00513831"/>
    <w:rsid w:val="00553477"/>
    <w:rsid w:val="00561B44"/>
    <w:rsid w:val="00585ED5"/>
    <w:rsid w:val="00587535"/>
    <w:rsid w:val="005B333D"/>
    <w:rsid w:val="00613CBE"/>
    <w:rsid w:val="00621394"/>
    <w:rsid w:val="0068629D"/>
    <w:rsid w:val="00687D71"/>
    <w:rsid w:val="0069687C"/>
    <w:rsid w:val="006D18A3"/>
    <w:rsid w:val="006D3664"/>
    <w:rsid w:val="006D6EC0"/>
    <w:rsid w:val="006E00A2"/>
    <w:rsid w:val="006E488E"/>
    <w:rsid w:val="00705E68"/>
    <w:rsid w:val="00727002"/>
    <w:rsid w:val="00747A3D"/>
    <w:rsid w:val="00751350"/>
    <w:rsid w:val="00770927"/>
    <w:rsid w:val="00776040"/>
    <w:rsid w:val="007A07D0"/>
    <w:rsid w:val="007A4E52"/>
    <w:rsid w:val="007A622A"/>
    <w:rsid w:val="007F6897"/>
    <w:rsid w:val="007F70E8"/>
    <w:rsid w:val="0085321A"/>
    <w:rsid w:val="008A22EE"/>
    <w:rsid w:val="008C1EC6"/>
    <w:rsid w:val="008F0052"/>
    <w:rsid w:val="009068D3"/>
    <w:rsid w:val="00907ACA"/>
    <w:rsid w:val="009243A1"/>
    <w:rsid w:val="00944CFA"/>
    <w:rsid w:val="00971145"/>
    <w:rsid w:val="009760F5"/>
    <w:rsid w:val="009960AA"/>
    <w:rsid w:val="009F5172"/>
    <w:rsid w:val="00A12C32"/>
    <w:rsid w:val="00A13ABE"/>
    <w:rsid w:val="00A2404B"/>
    <w:rsid w:val="00A5704C"/>
    <w:rsid w:val="00AA21F4"/>
    <w:rsid w:val="00AB1639"/>
    <w:rsid w:val="00AC7C78"/>
    <w:rsid w:val="00B06CFE"/>
    <w:rsid w:val="00B26609"/>
    <w:rsid w:val="00B3668E"/>
    <w:rsid w:val="00B44371"/>
    <w:rsid w:val="00B50927"/>
    <w:rsid w:val="00BC3CDB"/>
    <w:rsid w:val="00BC4ED9"/>
    <w:rsid w:val="00BD71CC"/>
    <w:rsid w:val="00BE2D7D"/>
    <w:rsid w:val="00C10C3B"/>
    <w:rsid w:val="00C32F33"/>
    <w:rsid w:val="00C4245A"/>
    <w:rsid w:val="00C43071"/>
    <w:rsid w:val="00C5470D"/>
    <w:rsid w:val="00C61BBE"/>
    <w:rsid w:val="00C80EFB"/>
    <w:rsid w:val="00CA620E"/>
    <w:rsid w:val="00CB2BC6"/>
    <w:rsid w:val="00CD6344"/>
    <w:rsid w:val="00CE1E4C"/>
    <w:rsid w:val="00D207A9"/>
    <w:rsid w:val="00D341B3"/>
    <w:rsid w:val="00D433CE"/>
    <w:rsid w:val="00D70A87"/>
    <w:rsid w:val="00D745D2"/>
    <w:rsid w:val="00D761CC"/>
    <w:rsid w:val="00D847C4"/>
    <w:rsid w:val="00D90BF3"/>
    <w:rsid w:val="00DB37CD"/>
    <w:rsid w:val="00DE2732"/>
    <w:rsid w:val="00DE4164"/>
    <w:rsid w:val="00E02F9C"/>
    <w:rsid w:val="00E32966"/>
    <w:rsid w:val="00E639BE"/>
    <w:rsid w:val="00E67114"/>
    <w:rsid w:val="00E900D4"/>
    <w:rsid w:val="00EC422B"/>
    <w:rsid w:val="00EF2073"/>
    <w:rsid w:val="00EF2475"/>
    <w:rsid w:val="00EF5337"/>
    <w:rsid w:val="00F529F5"/>
    <w:rsid w:val="00F638EA"/>
    <w:rsid w:val="00F853C9"/>
    <w:rsid w:val="00FB2942"/>
    <w:rsid w:val="00FC2D71"/>
    <w:rsid w:val="00FE15C5"/>
    <w:rsid w:val="00FE5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C1AF4-9D56-4186-8B2C-2AC15F13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3C22-E5C7-4168-AE4E-24FF80B2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2020-02-20T12:25:00Z</cp:lastPrinted>
  <dcterms:created xsi:type="dcterms:W3CDTF">2020-02-24T11:08:00Z</dcterms:created>
  <dcterms:modified xsi:type="dcterms:W3CDTF">2020-02-24T11:08:00Z</dcterms:modified>
</cp:coreProperties>
</file>